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5537E" w14:textId="4530462A" w:rsidR="00B26176" w:rsidRDefault="00DE1548">
      <w:r w:rsidRPr="00DE1548">
        <w:drawing>
          <wp:inline distT="0" distB="0" distL="0" distR="0" wp14:anchorId="68009258" wp14:editId="4955EB4A">
            <wp:extent cx="5760720" cy="712216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2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6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37"/>
    <w:rsid w:val="009E6037"/>
    <w:rsid w:val="00B26176"/>
    <w:rsid w:val="00DE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6C377"/>
  <w15:chartTrackingRefBased/>
  <w15:docId w15:val="{790FB120-8CE6-4DA2-B94E-C3843BC5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6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KAWA-TOPOR</dc:creator>
  <cp:keywords/>
  <dc:description/>
  <cp:lastModifiedBy>ISABELLE KAWA-TOPOR</cp:lastModifiedBy>
  <cp:revision>1</cp:revision>
  <dcterms:created xsi:type="dcterms:W3CDTF">2025-11-18T12:41:00Z</dcterms:created>
  <dcterms:modified xsi:type="dcterms:W3CDTF">2025-11-18T14:06:00Z</dcterms:modified>
</cp:coreProperties>
</file>